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F" w:rsidRPr="0038202F" w:rsidRDefault="0038202F" w:rsidP="0038202F">
      <w:pPr>
        <w:widowControl/>
        <w:spacing w:line="700" w:lineRule="atLeas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附件：</w:t>
      </w:r>
    </w:p>
    <w:p w:rsidR="0038202F" w:rsidRPr="0038202F" w:rsidRDefault="0038202F" w:rsidP="0038202F">
      <w:pPr>
        <w:widowControl/>
        <w:spacing w:line="700" w:lineRule="atLeast"/>
        <w:jc w:val="center"/>
        <w:rPr>
          <w:rFonts w:ascii="宋体" w:eastAsia="宋体" w:hAnsi="宋体" w:cs="Arial"/>
          <w:b/>
          <w:color w:val="000000"/>
          <w:kern w:val="0"/>
          <w:sz w:val="44"/>
          <w:szCs w:val="44"/>
        </w:rPr>
      </w:pPr>
      <w:r w:rsidRPr="0038202F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山东省建设监理与咨询协会</w:t>
      </w:r>
      <w:bookmarkStart w:id="0" w:name="_GoBack"/>
      <w:r w:rsidRPr="0038202F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第一届专家委员会主任委员委员增补名单</w:t>
      </w:r>
      <w:bookmarkEnd w:id="0"/>
    </w:p>
    <w:p w:rsidR="0038202F" w:rsidRPr="0038202F" w:rsidRDefault="0038202F" w:rsidP="0038202F">
      <w:pPr>
        <w:widowControl/>
        <w:spacing w:line="700" w:lineRule="atLeast"/>
        <w:jc w:val="left"/>
        <w:rPr>
          <w:rFonts w:ascii="仿宋" w:eastAsia="仿宋" w:hAnsi="仿宋" w:cs="Arial"/>
          <w:b/>
          <w:bCs/>
          <w:color w:val="FF0000"/>
          <w:kern w:val="0"/>
          <w:sz w:val="32"/>
          <w:szCs w:val="32"/>
        </w:rPr>
      </w:pPr>
    </w:p>
    <w:p w:rsidR="0038202F" w:rsidRPr="0038202F" w:rsidRDefault="0038202F" w:rsidP="0038202F">
      <w:pPr>
        <w:widowControl/>
        <w:spacing w:line="700" w:lineRule="atLeast"/>
        <w:ind w:firstLineChars="200" w:firstLine="643"/>
        <w:jc w:val="left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一、主任委员（2人，以姓氏笔画排序）</w:t>
      </w:r>
    </w:p>
    <w:p w:rsidR="0038202F" w:rsidRPr="0038202F" w:rsidRDefault="0038202F" w:rsidP="0038202F">
      <w:pPr>
        <w:widowControl/>
        <w:spacing w:line="700" w:lineRule="atLeast"/>
        <w:ind w:firstLineChars="200" w:firstLine="640"/>
        <w:jc w:val="left"/>
        <w:rPr>
          <w:rFonts w:ascii="仿宋" w:eastAsia="仿宋" w:hAnsi="仿宋" w:cs="Arial"/>
          <w:b/>
          <w:bCs/>
          <w:color w:val="FF0000"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kern w:val="0"/>
          <w:sz w:val="32"/>
          <w:szCs w:val="32"/>
        </w:rPr>
        <w:t>郑付波  袁凤亮</w:t>
      </w:r>
    </w:p>
    <w:p w:rsidR="0038202F" w:rsidRPr="0038202F" w:rsidRDefault="0038202F" w:rsidP="0038202F">
      <w:pPr>
        <w:widowControl/>
        <w:spacing w:line="700" w:lineRule="atLeast"/>
        <w:ind w:firstLineChars="200" w:firstLine="643"/>
        <w:jc w:val="left"/>
        <w:rPr>
          <w:rFonts w:ascii="仿宋" w:eastAsia="仿宋" w:hAnsi="仿宋" w:cs="Arial"/>
          <w:b/>
          <w:bCs/>
          <w:color w:val="FF0000"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二、招标与咨询组委员（34人，以姓氏笔画排序）</w:t>
      </w:r>
    </w:p>
    <w:p w:rsidR="0038202F" w:rsidRPr="0038202F" w:rsidRDefault="0038202F" w:rsidP="0038202F">
      <w:pPr>
        <w:widowControl/>
        <w:spacing w:line="700" w:lineRule="atLeast"/>
        <w:ind w:firstLine="643"/>
        <w:jc w:val="left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bCs/>
          <w:kern w:val="0"/>
          <w:sz w:val="32"/>
          <w:szCs w:val="32"/>
        </w:rPr>
        <w:t>（一）招标专业</w:t>
      </w:r>
    </w:p>
    <w:p w:rsidR="0038202F" w:rsidRPr="0038202F" w:rsidRDefault="0038202F" w:rsidP="0038202F">
      <w:pPr>
        <w:widowControl/>
        <w:spacing w:line="700" w:lineRule="atLeast"/>
        <w:ind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华  国   </w:t>
      </w: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闫</w:t>
      </w:r>
      <w:proofErr w:type="gramEnd"/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  民  宋金慧  张冬梅 张华燕   张  抗</w:t>
      </w:r>
    </w:p>
    <w:p w:rsidR="0038202F" w:rsidRPr="0038202F" w:rsidRDefault="0038202F" w:rsidP="0038202F">
      <w:pPr>
        <w:widowControl/>
        <w:spacing w:line="700" w:lineRule="atLeast"/>
        <w:ind w:firstLine="643"/>
        <w:jc w:val="left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袁风亮  袁迎锋   </w:t>
      </w: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窦立超</w:t>
      </w:r>
      <w:proofErr w:type="gramEnd"/>
    </w:p>
    <w:p w:rsidR="0038202F" w:rsidRPr="0038202F" w:rsidRDefault="0038202F" w:rsidP="0038202F">
      <w:pPr>
        <w:widowControl/>
        <w:spacing w:line="700" w:lineRule="atLeast"/>
        <w:ind w:firstLineChars="200" w:firstLine="640"/>
        <w:jc w:val="left"/>
        <w:rPr>
          <w:rFonts w:ascii="仿宋" w:eastAsia="仿宋" w:hAnsi="仿宋" w:cs="Arial"/>
          <w:bCs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bCs/>
          <w:kern w:val="0"/>
          <w:sz w:val="32"/>
          <w:szCs w:val="32"/>
        </w:rPr>
        <w:t>（二）咨询专业</w:t>
      </w:r>
    </w:p>
    <w:p w:rsidR="0038202F" w:rsidRPr="0038202F" w:rsidRDefault="0038202F" w:rsidP="0038202F">
      <w:pPr>
        <w:widowControl/>
        <w:spacing w:line="700" w:lineRule="atLeas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马建勇  马海啸  </w:t>
      </w: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王永幸</w:t>
      </w:r>
      <w:proofErr w:type="gramEnd"/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  王如会  王  英  王  勇</w:t>
      </w:r>
    </w:p>
    <w:p w:rsidR="0038202F" w:rsidRPr="0038202F" w:rsidRDefault="0038202F" w:rsidP="0038202F">
      <w:pPr>
        <w:widowControl/>
        <w:spacing w:line="700" w:lineRule="atLeas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kern w:val="0"/>
          <w:sz w:val="32"/>
          <w:szCs w:val="32"/>
        </w:rPr>
        <w:t>王</w:t>
      </w: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慎永  亓  歆  申淑</w:t>
      </w:r>
      <w:proofErr w:type="gramEnd"/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云  仪  </w:t>
      </w: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朴</w:t>
      </w:r>
      <w:proofErr w:type="gramEnd"/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  刘  军  刘晓丽</w:t>
      </w:r>
    </w:p>
    <w:p w:rsidR="0038202F" w:rsidRPr="0038202F" w:rsidRDefault="0038202F" w:rsidP="0038202F">
      <w:pPr>
        <w:widowControl/>
        <w:spacing w:line="700" w:lineRule="atLeas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齐树同</w:t>
      </w:r>
      <w:proofErr w:type="gramEnd"/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  孙洪昌  </w:t>
      </w: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苏砚平</w:t>
      </w:r>
      <w:proofErr w:type="gramEnd"/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  李玉丽  宋德望  </w:t>
      </w: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郑付波</w:t>
      </w:r>
      <w:proofErr w:type="gramEnd"/>
    </w:p>
    <w:p w:rsidR="0038202F" w:rsidRPr="0038202F" w:rsidRDefault="0038202F" w:rsidP="0038202F">
      <w:pPr>
        <w:widowControl/>
        <w:spacing w:line="700" w:lineRule="atLeas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赵民义</w:t>
      </w:r>
      <w:proofErr w:type="gramEnd"/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  赵  华  赵继强  </w:t>
      </w:r>
      <w:proofErr w:type="gramStart"/>
      <w:r w:rsidRPr="0038202F">
        <w:rPr>
          <w:rFonts w:ascii="仿宋" w:eastAsia="仿宋" w:hAnsi="仿宋" w:cs="Arial" w:hint="eastAsia"/>
          <w:kern w:val="0"/>
          <w:sz w:val="32"/>
          <w:szCs w:val="32"/>
        </w:rPr>
        <w:t>徐长省</w:t>
      </w:r>
      <w:proofErr w:type="gramEnd"/>
      <w:r w:rsidRPr="0038202F">
        <w:rPr>
          <w:rFonts w:ascii="仿宋" w:eastAsia="仿宋" w:hAnsi="仿宋" w:cs="Arial" w:hint="eastAsia"/>
          <w:kern w:val="0"/>
          <w:sz w:val="32"/>
          <w:szCs w:val="32"/>
        </w:rPr>
        <w:t xml:space="preserve">  曹文春  盛飞燕</w:t>
      </w:r>
    </w:p>
    <w:p w:rsidR="0038202F" w:rsidRPr="0038202F" w:rsidRDefault="0038202F" w:rsidP="0038202F">
      <w:pPr>
        <w:widowControl/>
        <w:spacing w:line="700" w:lineRule="atLeast"/>
        <w:ind w:firstLineChars="200" w:firstLine="640"/>
        <w:jc w:val="left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38202F">
        <w:rPr>
          <w:rFonts w:ascii="仿宋" w:eastAsia="仿宋" w:hAnsi="仿宋" w:cs="Arial" w:hint="eastAsia"/>
          <w:kern w:val="0"/>
          <w:sz w:val="32"/>
          <w:szCs w:val="32"/>
        </w:rPr>
        <w:t>谢祥宝</w:t>
      </w:r>
    </w:p>
    <w:p w:rsidR="0038202F" w:rsidRPr="0038202F" w:rsidRDefault="0038202F" w:rsidP="0038202F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</w:p>
    <w:p w:rsidR="00A22A06" w:rsidRPr="006E0EBC" w:rsidRDefault="00A22A06" w:rsidP="006E0EBC">
      <w:pPr>
        <w:widowControl/>
        <w:jc w:val="left"/>
        <w:rPr>
          <w:rFonts w:ascii="宋体" w:eastAsia="宋体" w:hAnsi="宋体" w:cs="宋体"/>
          <w:b/>
          <w:bCs/>
          <w:kern w:val="36"/>
          <w:sz w:val="44"/>
          <w:szCs w:val="48"/>
        </w:rPr>
      </w:pPr>
    </w:p>
    <w:sectPr w:rsidR="00A22A06" w:rsidRPr="006E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82" w:rsidRDefault="001C3382" w:rsidP="006E0EBC">
      <w:r>
        <w:separator/>
      </w:r>
    </w:p>
  </w:endnote>
  <w:endnote w:type="continuationSeparator" w:id="0">
    <w:p w:rsidR="001C3382" w:rsidRDefault="001C3382" w:rsidP="006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82" w:rsidRDefault="001C3382" w:rsidP="006E0EBC">
      <w:r>
        <w:separator/>
      </w:r>
    </w:p>
  </w:footnote>
  <w:footnote w:type="continuationSeparator" w:id="0">
    <w:p w:rsidR="001C3382" w:rsidRDefault="001C3382" w:rsidP="006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2F"/>
    <w:rsid w:val="00072AAA"/>
    <w:rsid w:val="001044CE"/>
    <w:rsid w:val="001C3382"/>
    <w:rsid w:val="0038202F"/>
    <w:rsid w:val="005B3E3F"/>
    <w:rsid w:val="006E0EBC"/>
    <w:rsid w:val="00A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2024-03-04T07:37:00Z</dcterms:created>
  <dcterms:modified xsi:type="dcterms:W3CDTF">2024-03-04T07:37:00Z</dcterms:modified>
</cp:coreProperties>
</file>